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88" w:rsidRPr="0040443B" w:rsidRDefault="006C4488" w:rsidP="006C4488">
      <w:pPr>
        <w:spacing w:line="360" w:lineRule="auto"/>
        <w:jc w:val="center"/>
        <w:rPr>
          <w:rFonts w:asciiTheme="minorHAnsi" w:hAnsiTheme="minorHAnsi" w:cstheme="minorHAnsi"/>
          <w:b/>
        </w:rPr>
      </w:pPr>
      <w:r w:rsidRPr="0040443B">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389508F8" wp14:editId="4885F36D">
                <wp:simplePos x="0" y="0"/>
                <wp:positionH relativeFrom="column">
                  <wp:posOffset>4343400</wp:posOffset>
                </wp:positionH>
                <wp:positionV relativeFrom="paragraph">
                  <wp:posOffset>-228600</wp:posOffset>
                </wp:positionV>
                <wp:extent cx="1230630" cy="10655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488" w:rsidRDefault="006C4488" w:rsidP="006C4488">
                            <w:r>
                              <w:rPr>
                                <w:noProof/>
                              </w:rPr>
                              <w:drawing>
                                <wp:inline distT="0" distB="0" distL="0" distR="0" wp14:anchorId="32E27AF3" wp14:editId="35938BDA">
                                  <wp:extent cx="1047750" cy="971550"/>
                                  <wp:effectExtent l="0" t="0" r="0" b="0"/>
                                  <wp:docPr id="1" name="Picture 1" descr="Dillon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lonLogo_4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18pt;width:96.9pt;height:8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" stroked="f">
                <v:textbox style="mso-fit-shape-to-text:t">
                  <w:txbxContent>
                    <w:p w:rsidR="006C4488" w:rsidRDefault="006C4488" w:rsidP="006C4488">
                      <w:r>
                        <w:rPr>
                          <w:noProof/>
                        </w:rPr>
                        <w:drawing>
                          <wp:inline distT="0" distB="0" distL="0" distR="0" wp14:anchorId="32E27AF3" wp14:editId="35938BDA">
                            <wp:extent cx="1047750" cy="971550"/>
                            <wp:effectExtent l="0" t="0" r="0" b="0"/>
                            <wp:docPr id="1" name="Picture 1" descr="Dillon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lonLogo_4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inline>
                        </w:drawing>
                      </w:r>
                    </w:p>
                  </w:txbxContent>
                </v:textbox>
              </v:shape>
            </w:pict>
          </mc:Fallback>
        </mc:AlternateContent>
      </w:r>
      <w:r w:rsidRPr="0040443B">
        <w:rPr>
          <w:rFonts w:asciiTheme="minorHAnsi" w:hAnsiTheme="minorHAnsi" w:cstheme="minorHAnsi"/>
          <w:b/>
        </w:rPr>
        <w:t>AGENDA</w:t>
      </w:r>
    </w:p>
    <w:p w:rsidR="006C4488" w:rsidRPr="00C7072D" w:rsidRDefault="006C4488" w:rsidP="006C4488">
      <w:pPr>
        <w:spacing w:line="360" w:lineRule="auto"/>
        <w:jc w:val="center"/>
        <w:rPr>
          <w:rFonts w:asciiTheme="minorHAnsi" w:hAnsiTheme="minorHAnsi" w:cstheme="minorHAnsi"/>
        </w:rPr>
      </w:pPr>
      <w:r w:rsidRPr="00C7072D">
        <w:rPr>
          <w:rFonts w:asciiTheme="minorHAnsi" w:hAnsiTheme="minorHAnsi" w:cstheme="minorHAnsi"/>
        </w:rPr>
        <w:t>Parks and Recreation Committee</w:t>
      </w:r>
    </w:p>
    <w:p w:rsidR="006C4488" w:rsidRPr="00C7072D" w:rsidRDefault="006C4488" w:rsidP="006C4488">
      <w:pPr>
        <w:spacing w:line="360" w:lineRule="auto"/>
        <w:jc w:val="center"/>
        <w:rPr>
          <w:rFonts w:asciiTheme="minorHAnsi" w:hAnsiTheme="minorHAnsi" w:cstheme="minorHAnsi"/>
        </w:rPr>
      </w:pPr>
      <w:r w:rsidRPr="00C7072D">
        <w:rPr>
          <w:rFonts w:asciiTheme="minorHAnsi" w:hAnsiTheme="minorHAnsi" w:cstheme="minorHAnsi"/>
        </w:rPr>
        <w:t>Regular Meeting</w:t>
      </w:r>
    </w:p>
    <w:p w:rsidR="006C4488" w:rsidRPr="00C7072D" w:rsidRDefault="006C4488" w:rsidP="006C4488">
      <w:pPr>
        <w:spacing w:line="360" w:lineRule="auto"/>
        <w:jc w:val="center"/>
        <w:rPr>
          <w:rFonts w:asciiTheme="minorHAnsi" w:hAnsiTheme="minorHAnsi" w:cstheme="minorHAnsi"/>
        </w:rPr>
      </w:pPr>
      <w:r w:rsidRPr="00C7072D">
        <w:rPr>
          <w:rFonts w:asciiTheme="minorHAnsi" w:hAnsiTheme="minorHAnsi" w:cstheme="minorHAnsi"/>
        </w:rPr>
        <w:t>February 6, 2012 -5:30 PM</w:t>
      </w:r>
    </w:p>
    <w:p w:rsidR="006C4488" w:rsidRPr="009B2233" w:rsidRDefault="006C4488" w:rsidP="006C4488">
      <w:pPr>
        <w:spacing w:line="360" w:lineRule="auto"/>
        <w:rPr>
          <w:rFonts w:asciiTheme="minorHAnsi" w:hAnsiTheme="minorHAnsi" w:cstheme="minorHAnsi"/>
          <w:b/>
        </w:rPr>
      </w:pPr>
    </w:p>
    <w:p w:rsidR="006C4488" w:rsidRPr="0040443B" w:rsidRDefault="006C4488" w:rsidP="006C4488">
      <w:pPr>
        <w:spacing w:line="360" w:lineRule="auto"/>
        <w:rPr>
          <w:rFonts w:asciiTheme="minorHAnsi" w:hAnsiTheme="minorHAnsi" w:cstheme="minorHAnsi"/>
          <w:b/>
        </w:rPr>
      </w:pPr>
      <w:r w:rsidRPr="0040443B">
        <w:rPr>
          <w:rFonts w:asciiTheme="minorHAnsi" w:hAnsiTheme="minorHAnsi" w:cstheme="minorHAnsi"/>
          <w:b/>
        </w:rPr>
        <w:t>Parks and Recreation Mission Statement</w:t>
      </w:r>
    </w:p>
    <w:p w:rsidR="006C4488" w:rsidRDefault="006C4488" w:rsidP="006C4488">
      <w:pPr>
        <w:spacing w:line="360" w:lineRule="auto"/>
        <w:rPr>
          <w:rFonts w:asciiTheme="minorHAnsi" w:hAnsiTheme="minorHAnsi" w:cstheme="minorHAnsi"/>
        </w:rPr>
      </w:pPr>
      <w:r w:rsidRPr="009B2233">
        <w:rPr>
          <w:rFonts w:asciiTheme="minorHAnsi" w:hAnsiTheme="minorHAnsi" w:cstheme="minorHAnsi"/>
        </w:rPr>
        <w:t>The mission of the Parks and Recreation Committee is to protect, improve, and promote our parks and open space for present and future generations.  The various park amenities are an integral part of the Town.</w:t>
      </w:r>
    </w:p>
    <w:p w:rsidR="004675DC" w:rsidRPr="004675DC" w:rsidRDefault="004675DC" w:rsidP="006C4488">
      <w:pPr>
        <w:spacing w:line="360" w:lineRule="auto"/>
        <w:rPr>
          <w:rFonts w:asciiTheme="minorHAnsi" w:hAnsiTheme="minorHAnsi" w:cstheme="minorHAnsi"/>
        </w:rPr>
      </w:pPr>
    </w:p>
    <w:p w:rsidR="006C4488" w:rsidRPr="00BA16E9" w:rsidRDefault="006C4488" w:rsidP="006C4488">
      <w:pPr>
        <w:spacing w:line="360" w:lineRule="auto"/>
        <w:rPr>
          <w:rFonts w:asciiTheme="minorHAnsi" w:hAnsiTheme="minorHAnsi" w:cstheme="minorHAnsi"/>
          <w:i/>
        </w:rPr>
      </w:pPr>
      <w:r w:rsidRPr="00BA16E9">
        <w:rPr>
          <w:rFonts w:asciiTheme="minorHAnsi" w:hAnsiTheme="minorHAnsi" w:cstheme="minorHAnsi"/>
          <w:b/>
        </w:rPr>
        <w:t>Old Business</w:t>
      </w:r>
    </w:p>
    <w:p w:rsidR="006C4488" w:rsidRPr="00BA16E9" w:rsidRDefault="006C4488" w:rsidP="006C4488">
      <w:pPr>
        <w:numPr>
          <w:ilvl w:val="0"/>
          <w:numId w:val="2"/>
        </w:numPr>
        <w:rPr>
          <w:rFonts w:asciiTheme="minorHAnsi" w:hAnsiTheme="minorHAnsi" w:cstheme="minorHAnsi"/>
        </w:rPr>
      </w:pPr>
      <w:r>
        <w:rPr>
          <w:rFonts w:asciiTheme="minorHAnsi" w:hAnsiTheme="minorHAnsi" w:cstheme="minorHAnsi"/>
        </w:rPr>
        <w:t>Wind i</w:t>
      </w:r>
      <w:r w:rsidRPr="00BA16E9">
        <w:rPr>
          <w:rFonts w:asciiTheme="minorHAnsi" w:hAnsiTheme="minorHAnsi" w:cstheme="minorHAnsi"/>
        </w:rPr>
        <w:t>ssue at Marina Park Pavilion</w:t>
      </w:r>
      <w:r w:rsidR="004675DC">
        <w:rPr>
          <w:rFonts w:asciiTheme="minorHAnsi" w:hAnsiTheme="minorHAnsi" w:cstheme="minorHAnsi"/>
        </w:rPr>
        <w:t xml:space="preserve"> –Scott and Jason</w:t>
      </w:r>
      <w:r w:rsidRPr="00BA16E9">
        <w:rPr>
          <w:rFonts w:asciiTheme="minorHAnsi" w:hAnsiTheme="minorHAnsi" w:cstheme="minorHAnsi"/>
        </w:rPr>
        <w:br/>
      </w:r>
    </w:p>
    <w:p w:rsidR="006C4488" w:rsidRPr="00BA16E9" w:rsidRDefault="006C4488" w:rsidP="006C4488">
      <w:pPr>
        <w:numPr>
          <w:ilvl w:val="0"/>
          <w:numId w:val="2"/>
        </w:numPr>
        <w:rPr>
          <w:rFonts w:asciiTheme="minorHAnsi" w:hAnsiTheme="minorHAnsi" w:cstheme="minorHAnsi"/>
        </w:rPr>
      </w:pPr>
      <w:r>
        <w:rPr>
          <w:rFonts w:asciiTheme="minorHAnsi" w:hAnsiTheme="minorHAnsi" w:cstheme="minorHAnsi"/>
        </w:rPr>
        <w:t>BOCCE u</w:t>
      </w:r>
      <w:r w:rsidRPr="00BA16E9">
        <w:rPr>
          <w:rFonts w:asciiTheme="minorHAnsi" w:hAnsiTheme="minorHAnsi" w:cstheme="minorHAnsi"/>
        </w:rPr>
        <w:t>pdate – Rick (need schedule of events for 2012)</w:t>
      </w:r>
      <w:r w:rsidRPr="00BA16E9">
        <w:rPr>
          <w:rFonts w:asciiTheme="minorHAnsi" w:hAnsiTheme="minorHAnsi" w:cstheme="minorHAnsi"/>
        </w:rPr>
        <w:br/>
      </w:r>
    </w:p>
    <w:p w:rsidR="006C4488" w:rsidRPr="00BA16E9" w:rsidRDefault="006C4488" w:rsidP="006C4488">
      <w:pPr>
        <w:numPr>
          <w:ilvl w:val="0"/>
          <w:numId w:val="2"/>
        </w:numPr>
        <w:rPr>
          <w:rFonts w:asciiTheme="minorHAnsi" w:hAnsiTheme="minorHAnsi" w:cstheme="minorHAnsi"/>
        </w:rPr>
      </w:pPr>
      <w:r w:rsidRPr="00BA16E9">
        <w:rPr>
          <w:rFonts w:asciiTheme="minorHAnsi" w:hAnsiTheme="minorHAnsi" w:cstheme="minorHAnsi"/>
        </w:rPr>
        <w:t>Pavers/Trees  -continued discussion</w:t>
      </w:r>
      <w:r w:rsidRPr="00BA16E9">
        <w:rPr>
          <w:rFonts w:asciiTheme="minorHAnsi" w:hAnsiTheme="minorHAnsi" w:cstheme="minorHAnsi"/>
        </w:rPr>
        <w:br/>
      </w:r>
    </w:p>
    <w:p w:rsidR="006C4488" w:rsidRPr="009B2233" w:rsidRDefault="006C4488" w:rsidP="006C4488">
      <w:pPr>
        <w:numPr>
          <w:ilvl w:val="0"/>
          <w:numId w:val="1"/>
        </w:numPr>
        <w:spacing w:line="360" w:lineRule="auto"/>
        <w:rPr>
          <w:rFonts w:asciiTheme="minorHAnsi" w:hAnsiTheme="minorHAnsi" w:cstheme="minorHAnsi"/>
          <w:i/>
        </w:rPr>
      </w:pPr>
      <w:r w:rsidRPr="00BA16E9">
        <w:rPr>
          <w:rFonts w:asciiTheme="minorHAnsi" w:hAnsiTheme="minorHAnsi" w:cstheme="minorHAnsi"/>
        </w:rPr>
        <w:t>2012 Meeting Dates</w:t>
      </w:r>
      <w:r w:rsidR="004675DC">
        <w:rPr>
          <w:rFonts w:asciiTheme="minorHAnsi" w:hAnsiTheme="minorHAnsi" w:cstheme="minorHAnsi"/>
        </w:rPr>
        <w:t xml:space="preserve"> (Meeting from 5:30 to 6:30 at Town Hall)</w:t>
      </w:r>
      <w:r w:rsidRPr="00BA16E9">
        <w:rPr>
          <w:rFonts w:asciiTheme="minorHAnsi" w:hAnsiTheme="minorHAnsi" w:cstheme="minorHAnsi"/>
        </w:rPr>
        <w:br/>
      </w:r>
      <w:r w:rsidRPr="009B2233">
        <w:rPr>
          <w:rFonts w:asciiTheme="minorHAnsi" w:hAnsiTheme="minorHAnsi" w:cstheme="minorHAnsi"/>
        </w:rPr>
        <w:t>February 6</w:t>
      </w:r>
      <w:r w:rsidRPr="009B2233">
        <w:rPr>
          <w:rFonts w:asciiTheme="minorHAnsi" w:hAnsiTheme="minorHAnsi" w:cstheme="minorHAnsi"/>
          <w:i/>
        </w:rPr>
        <w:br/>
      </w:r>
      <w:r w:rsidRPr="009B2233">
        <w:rPr>
          <w:rFonts w:asciiTheme="minorHAnsi" w:hAnsiTheme="minorHAnsi" w:cstheme="minorHAnsi"/>
        </w:rPr>
        <w:t>March 5</w:t>
      </w:r>
      <w:r w:rsidRPr="009B2233">
        <w:rPr>
          <w:rFonts w:asciiTheme="minorHAnsi" w:hAnsiTheme="minorHAnsi" w:cstheme="minorHAnsi"/>
          <w:i/>
        </w:rPr>
        <w:br/>
      </w:r>
      <w:r w:rsidRPr="009B2233">
        <w:rPr>
          <w:rFonts w:asciiTheme="minorHAnsi" w:hAnsiTheme="minorHAnsi" w:cstheme="minorHAnsi"/>
        </w:rPr>
        <w:t>April 2</w:t>
      </w:r>
      <w:r w:rsidRPr="009B2233">
        <w:rPr>
          <w:rFonts w:asciiTheme="minorHAnsi" w:hAnsiTheme="minorHAnsi" w:cstheme="minorHAnsi"/>
        </w:rPr>
        <w:br/>
        <w:t>May 7</w:t>
      </w:r>
      <w:r w:rsidRPr="009B2233">
        <w:rPr>
          <w:rFonts w:asciiTheme="minorHAnsi" w:hAnsiTheme="minorHAnsi" w:cstheme="minorHAnsi"/>
        </w:rPr>
        <w:br/>
        <w:t>June 4</w:t>
      </w:r>
      <w:r w:rsidRPr="009B2233">
        <w:rPr>
          <w:rFonts w:asciiTheme="minorHAnsi" w:hAnsiTheme="minorHAnsi" w:cstheme="minorHAnsi"/>
          <w:i/>
        </w:rPr>
        <w:br/>
      </w:r>
      <w:r w:rsidRPr="009B2233">
        <w:rPr>
          <w:rFonts w:asciiTheme="minorHAnsi" w:hAnsiTheme="minorHAnsi" w:cstheme="minorHAnsi"/>
        </w:rPr>
        <w:t>July 9</w:t>
      </w:r>
      <w:r w:rsidRPr="009B2233">
        <w:rPr>
          <w:rFonts w:asciiTheme="minorHAnsi" w:hAnsiTheme="minorHAnsi" w:cstheme="minorHAnsi"/>
        </w:rPr>
        <w:br/>
        <w:t>August 6</w:t>
      </w:r>
      <w:r w:rsidRPr="009B2233">
        <w:rPr>
          <w:rFonts w:asciiTheme="minorHAnsi" w:hAnsiTheme="minorHAnsi" w:cstheme="minorHAnsi"/>
        </w:rPr>
        <w:br/>
        <w:t>September 10</w:t>
      </w:r>
      <w:r w:rsidRPr="009B2233">
        <w:rPr>
          <w:rFonts w:asciiTheme="minorHAnsi" w:hAnsiTheme="minorHAnsi" w:cstheme="minorHAnsi"/>
        </w:rPr>
        <w:br/>
        <w:t>October 1</w:t>
      </w:r>
      <w:r w:rsidRPr="009B2233">
        <w:rPr>
          <w:rFonts w:asciiTheme="minorHAnsi" w:hAnsiTheme="minorHAnsi" w:cstheme="minorHAnsi"/>
        </w:rPr>
        <w:br/>
        <w:t>November 5</w:t>
      </w:r>
      <w:r w:rsidRPr="009B2233">
        <w:rPr>
          <w:rFonts w:asciiTheme="minorHAnsi" w:hAnsiTheme="minorHAnsi" w:cstheme="minorHAnsi"/>
        </w:rPr>
        <w:br/>
        <w:t>December 3</w:t>
      </w:r>
    </w:p>
    <w:p w:rsidR="006C4488" w:rsidRPr="00BA16E9" w:rsidRDefault="006C4488" w:rsidP="006C4488">
      <w:pPr>
        <w:numPr>
          <w:ilvl w:val="0"/>
          <w:numId w:val="1"/>
        </w:numPr>
        <w:spacing w:line="360" w:lineRule="auto"/>
        <w:rPr>
          <w:rFonts w:asciiTheme="minorHAnsi" w:hAnsiTheme="minorHAnsi" w:cstheme="minorHAnsi"/>
        </w:rPr>
      </w:pPr>
      <w:r w:rsidRPr="00BA16E9">
        <w:rPr>
          <w:rFonts w:asciiTheme="minorHAnsi" w:hAnsiTheme="minorHAnsi" w:cstheme="minorHAnsi"/>
        </w:rPr>
        <w:t xml:space="preserve">PRAC </w:t>
      </w:r>
      <w:r>
        <w:rPr>
          <w:rFonts w:asciiTheme="minorHAnsi" w:hAnsiTheme="minorHAnsi" w:cstheme="minorHAnsi"/>
        </w:rPr>
        <w:t>Reports to Council – Quarterly</w:t>
      </w:r>
    </w:p>
    <w:p w:rsidR="006C4488" w:rsidRPr="006254EC" w:rsidRDefault="004675DC" w:rsidP="004675DC">
      <w:pPr>
        <w:spacing w:line="360" w:lineRule="auto"/>
        <w:ind w:left="720"/>
        <w:rPr>
          <w:rFonts w:asciiTheme="minorHAnsi" w:hAnsiTheme="minorHAnsi" w:cstheme="minorHAnsi"/>
        </w:rPr>
      </w:pPr>
      <w:r>
        <w:rPr>
          <w:rFonts w:asciiTheme="minorHAnsi" w:hAnsiTheme="minorHAnsi" w:cstheme="minorHAnsi"/>
        </w:rPr>
        <w:lastRenderedPageBreak/>
        <w:t>March 6 (need to determine who will present report</w:t>
      </w:r>
      <w:proofErr w:type="gramStart"/>
      <w:r>
        <w:rPr>
          <w:rFonts w:asciiTheme="minorHAnsi" w:hAnsiTheme="minorHAnsi" w:cstheme="minorHAnsi"/>
        </w:rPr>
        <w:t>)</w:t>
      </w:r>
      <w:proofErr w:type="gramEnd"/>
      <w:r w:rsidR="006C4488" w:rsidRPr="009B2233">
        <w:rPr>
          <w:rFonts w:asciiTheme="minorHAnsi" w:hAnsiTheme="minorHAnsi" w:cstheme="minorHAnsi"/>
        </w:rPr>
        <w:br/>
        <w:t>May</w:t>
      </w:r>
      <w:r w:rsidR="006C4488">
        <w:rPr>
          <w:rFonts w:asciiTheme="minorHAnsi" w:hAnsiTheme="minorHAnsi" w:cstheme="minorHAnsi"/>
        </w:rPr>
        <w:t xml:space="preserve"> (TBD)</w:t>
      </w:r>
      <w:r w:rsidR="006C4488" w:rsidRPr="009B2233">
        <w:rPr>
          <w:rFonts w:asciiTheme="minorHAnsi" w:hAnsiTheme="minorHAnsi" w:cstheme="minorHAnsi"/>
        </w:rPr>
        <w:br/>
        <w:t>August</w:t>
      </w:r>
      <w:r w:rsidR="006C4488">
        <w:rPr>
          <w:rFonts w:asciiTheme="minorHAnsi" w:hAnsiTheme="minorHAnsi" w:cstheme="minorHAnsi"/>
        </w:rPr>
        <w:t xml:space="preserve"> (TBD)</w:t>
      </w:r>
      <w:r w:rsidR="006C4488" w:rsidRPr="009B2233">
        <w:rPr>
          <w:rFonts w:asciiTheme="minorHAnsi" w:hAnsiTheme="minorHAnsi" w:cstheme="minorHAnsi"/>
        </w:rPr>
        <w:br/>
        <w:t>November</w:t>
      </w:r>
      <w:r w:rsidR="006C4488">
        <w:rPr>
          <w:rFonts w:asciiTheme="minorHAnsi" w:hAnsiTheme="minorHAnsi" w:cstheme="minorHAnsi"/>
        </w:rPr>
        <w:t xml:space="preserve"> (TBD)</w:t>
      </w:r>
    </w:p>
    <w:p w:rsidR="006C4488" w:rsidRPr="006254EC" w:rsidRDefault="006C4488" w:rsidP="006C4488">
      <w:pPr>
        <w:pStyle w:val="ListParagraph"/>
        <w:numPr>
          <w:ilvl w:val="0"/>
          <w:numId w:val="2"/>
        </w:numPr>
        <w:spacing w:line="360" w:lineRule="auto"/>
        <w:rPr>
          <w:rFonts w:asciiTheme="minorHAnsi" w:hAnsiTheme="minorHAnsi" w:cstheme="minorHAnsi"/>
        </w:rPr>
      </w:pPr>
      <w:r w:rsidRPr="006254EC">
        <w:rPr>
          <w:rFonts w:asciiTheme="minorHAnsi" w:hAnsiTheme="minorHAnsi" w:cstheme="minorHAnsi"/>
        </w:rPr>
        <w:t>2012 Marina Park improvements and schedule (update from Scott)</w:t>
      </w:r>
    </w:p>
    <w:p w:rsidR="006C4488" w:rsidRPr="006254EC" w:rsidRDefault="006C4488" w:rsidP="006C4488">
      <w:pPr>
        <w:pStyle w:val="ListParagraph"/>
        <w:numPr>
          <w:ilvl w:val="1"/>
          <w:numId w:val="2"/>
        </w:numPr>
        <w:spacing w:line="360" w:lineRule="auto"/>
        <w:rPr>
          <w:rFonts w:asciiTheme="minorHAnsi" w:hAnsiTheme="minorHAnsi" w:cstheme="minorHAnsi"/>
        </w:rPr>
      </w:pPr>
      <w:r w:rsidRPr="006254EC">
        <w:rPr>
          <w:rFonts w:asciiTheme="minorHAnsi" w:hAnsiTheme="minorHAnsi" w:cstheme="minorHAnsi"/>
        </w:rPr>
        <w:t>May –utility installation (water, gas, electric)</w:t>
      </w:r>
    </w:p>
    <w:p w:rsidR="006C4488" w:rsidRPr="006254EC" w:rsidRDefault="006C4488" w:rsidP="006C4488">
      <w:pPr>
        <w:pStyle w:val="ListParagraph"/>
        <w:numPr>
          <w:ilvl w:val="1"/>
          <w:numId w:val="2"/>
        </w:numPr>
        <w:spacing w:line="360" w:lineRule="auto"/>
        <w:rPr>
          <w:rFonts w:asciiTheme="minorHAnsi" w:hAnsiTheme="minorHAnsi" w:cstheme="minorHAnsi"/>
        </w:rPr>
      </w:pPr>
      <w:r w:rsidRPr="006254EC">
        <w:rPr>
          <w:rFonts w:asciiTheme="minorHAnsi" w:hAnsiTheme="minorHAnsi" w:cstheme="minorHAnsi"/>
        </w:rPr>
        <w:t>September to October -grading, walks, pavilion improvements</w:t>
      </w:r>
    </w:p>
    <w:p w:rsidR="006C4488" w:rsidRPr="006254EC" w:rsidRDefault="006C4488" w:rsidP="006C4488">
      <w:pPr>
        <w:pStyle w:val="ListParagraph"/>
        <w:numPr>
          <w:ilvl w:val="0"/>
          <w:numId w:val="2"/>
        </w:numPr>
        <w:spacing w:line="360" w:lineRule="auto"/>
        <w:rPr>
          <w:rFonts w:asciiTheme="minorHAnsi" w:hAnsiTheme="minorHAnsi" w:cstheme="minorHAnsi"/>
        </w:rPr>
      </w:pPr>
      <w:r w:rsidRPr="006254EC">
        <w:rPr>
          <w:rFonts w:asciiTheme="minorHAnsi" w:hAnsiTheme="minorHAnsi" w:cstheme="minorHAnsi"/>
        </w:rPr>
        <w:t>PRAC sponsored events -discussion</w:t>
      </w:r>
    </w:p>
    <w:p w:rsidR="006C4488" w:rsidRPr="006254EC" w:rsidRDefault="006C4488" w:rsidP="006C4488">
      <w:pPr>
        <w:pStyle w:val="ListParagraph"/>
        <w:numPr>
          <w:ilvl w:val="1"/>
          <w:numId w:val="2"/>
        </w:numPr>
        <w:spacing w:line="360" w:lineRule="auto"/>
        <w:rPr>
          <w:rFonts w:asciiTheme="minorHAnsi" w:hAnsiTheme="minorHAnsi" w:cstheme="minorHAnsi"/>
        </w:rPr>
      </w:pPr>
      <w:r w:rsidRPr="006254EC">
        <w:rPr>
          <w:rFonts w:asciiTheme="minorHAnsi" w:hAnsiTheme="minorHAnsi" w:cstheme="minorHAnsi"/>
        </w:rPr>
        <w:t>Saturday Morning Adventures –Saturdays at 10am, July 7 to August 4</w:t>
      </w:r>
    </w:p>
    <w:p w:rsidR="006C4488" w:rsidRPr="006254EC" w:rsidRDefault="006C4488" w:rsidP="006C4488">
      <w:pPr>
        <w:pStyle w:val="ListParagraph"/>
        <w:numPr>
          <w:ilvl w:val="2"/>
          <w:numId w:val="2"/>
        </w:numPr>
        <w:spacing w:line="360" w:lineRule="auto"/>
        <w:rPr>
          <w:rFonts w:asciiTheme="minorHAnsi" w:hAnsiTheme="minorHAnsi" w:cstheme="minorHAnsi"/>
        </w:rPr>
      </w:pPr>
      <w:r w:rsidRPr="006254EC">
        <w:rPr>
          <w:rFonts w:asciiTheme="minorHAnsi" w:hAnsiTheme="minorHAnsi" w:cstheme="minorHAnsi"/>
        </w:rPr>
        <w:t>Friends of the Library can lead 4 –need to determine activities for 2012</w:t>
      </w:r>
    </w:p>
    <w:p w:rsidR="006C4488" w:rsidRPr="006254EC" w:rsidRDefault="006C4488" w:rsidP="006C4488">
      <w:pPr>
        <w:pStyle w:val="ListParagraph"/>
        <w:numPr>
          <w:ilvl w:val="1"/>
          <w:numId w:val="2"/>
        </w:numPr>
        <w:spacing w:line="360" w:lineRule="auto"/>
        <w:rPr>
          <w:rFonts w:asciiTheme="minorHAnsi" w:hAnsiTheme="minorHAnsi" w:cstheme="minorHAnsi"/>
        </w:rPr>
      </w:pPr>
      <w:r w:rsidRPr="006254EC">
        <w:rPr>
          <w:rFonts w:asciiTheme="minorHAnsi" w:hAnsiTheme="minorHAnsi" w:cstheme="minorHAnsi"/>
        </w:rPr>
        <w:t>BOCCE –need dates</w:t>
      </w:r>
    </w:p>
    <w:p w:rsidR="006C4488" w:rsidRPr="006254EC" w:rsidRDefault="006C4488" w:rsidP="006C4488">
      <w:pPr>
        <w:pStyle w:val="ListParagraph"/>
        <w:numPr>
          <w:ilvl w:val="1"/>
          <w:numId w:val="2"/>
        </w:numPr>
        <w:spacing w:line="360" w:lineRule="auto"/>
        <w:rPr>
          <w:rFonts w:asciiTheme="minorHAnsi" w:hAnsiTheme="minorHAnsi" w:cstheme="minorHAnsi"/>
        </w:rPr>
      </w:pPr>
      <w:r w:rsidRPr="006254EC">
        <w:rPr>
          <w:rFonts w:asciiTheme="minorHAnsi" w:hAnsiTheme="minorHAnsi" w:cstheme="minorHAnsi"/>
        </w:rPr>
        <w:t>Explore Lake Dillon Boat Tours –Tuesdays, June 19 to September 4 and 6 Wednesdays, July/August</w:t>
      </w:r>
    </w:p>
    <w:p w:rsidR="006C4488" w:rsidRPr="006254EC" w:rsidRDefault="004675DC" w:rsidP="006C4488">
      <w:pPr>
        <w:pStyle w:val="ListParagraph"/>
        <w:numPr>
          <w:ilvl w:val="1"/>
          <w:numId w:val="2"/>
        </w:numPr>
        <w:spacing w:line="360" w:lineRule="auto"/>
        <w:rPr>
          <w:rFonts w:asciiTheme="minorHAnsi" w:hAnsiTheme="minorHAnsi" w:cstheme="minorHAnsi"/>
        </w:rPr>
      </w:pPr>
      <w:r>
        <w:rPr>
          <w:rFonts w:asciiTheme="minorHAnsi" w:hAnsiTheme="minorHAnsi" w:cstheme="minorHAnsi"/>
        </w:rPr>
        <w:t>Weed pull date set for July 7</w:t>
      </w:r>
    </w:p>
    <w:p w:rsidR="006C4488" w:rsidRDefault="004675DC" w:rsidP="004675DC">
      <w:pPr>
        <w:spacing w:line="360" w:lineRule="auto"/>
        <w:rPr>
          <w:rFonts w:asciiTheme="minorHAnsi" w:hAnsiTheme="minorHAnsi" w:cstheme="minorHAnsi"/>
          <w:b/>
        </w:rPr>
      </w:pPr>
      <w:r>
        <w:rPr>
          <w:rFonts w:asciiTheme="minorHAnsi" w:hAnsiTheme="minorHAnsi" w:cstheme="minorHAnsi"/>
          <w:b/>
        </w:rPr>
        <w:t>New Business</w:t>
      </w:r>
    </w:p>
    <w:p w:rsidR="004675DC" w:rsidRPr="004675DC" w:rsidRDefault="004675DC" w:rsidP="004675DC">
      <w:pPr>
        <w:pStyle w:val="ListParagraph"/>
        <w:numPr>
          <w:ilvl w:val="0"/>
          <w:numId w:val="3"/>
        </w:numPr>
        <w:spacing w:line="360" w:lineRule="auto"/>
        <w:rPr>
          <w:rFonts w:asciiTheme="minorHAnsi" w:hAnsiTheme="minorHAnsi" w:cstheme="minorHAnsi"/>
          <w:b/>
        </w:rPr>
      </w:pPr>
      <w:r>
        <w:rPr>
          <w:rFonts w:asciiTheme="minorHAnsi" w:hAnsiTheme="minorHAnsi" w:cstheme="minorHAnsi"/>
        </w:rPr>
        <w:t>Rick, Susan, Barb and Kevin reappointed by Council to serve on PRAC.  Noel Hess appoint to position vacated by Bonnie.</w:t>
      </w:r>
      <w:r w:rsidR="00F06339">
        <w:rPr>
          <w:rFonts w:asciiTheme="minorHAnsi" w:hAnsiTheme="minorHAnsi" w:cstheme="minorHAnsi"/>
        </w:rPr>
        <w:t xml:space="preserve">  Dan Skinner appointed as non-voting advisory member.</w:t>
      </w:r>
    </w:p>
    <w:p w:rsidR="004675DC" w:rsidRPr="004675DC" w:rsidRDefault="004675DC" w:rsidP="004675DC">
      <w:pPr>
        <w:pStyle w:val="ListParagraph"/>
        <w:numPr>
          <w:ilvl w:val="0"/>
          <w:numId w:val="3"/>
        </w:numPr>
        <w:spacing w:line="360" w:lineRule="auto"/>
        <w:rPr>
          <w:rFonts w:asciiTheme="minorHAnsi" w:hAnsiTheme="minorHAnsi" w:cstheme="minorHAnsi"/>
          <w:b/>
        </w:rPr>
      </w:pPr>
      <w:r>
        <w:rPr>
          <w:rFonts w:asciiTheme="minorHAnsi" w:hAnsiTheme="minorHAnsi" w:cstheme="minorHAnsi"/>
        </w:rPr>
        <w:t>Review Work Plan for 2012.</w:t>
      </w:r>
      <w:bookmarkStart w:id="0" w:name="_GoBack"/>
      <w:bookmarkEnd w:id="0"/>
    </w:p>
    <w:p w:rsidR="0056274D" w:rsidRDefault="0056274D"/>
    <w:sectPr w:rsidR="0056274D" w:rsidSect="007F6FCA">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D1" w:rsidRPr="009B3C6D" w:rsidRDefault="00F06339" w:rsidP="009B2233">
    <w:pPr>
      <w:pStyle w:val="Footer"/>
      <w:jc w:val="center"/>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919AE"/>
    <w:multiLevelType w:val="hybridMultilevel"/>
    <w:tmpl w:val="C618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5815F1"/>
    <w:multiLevelType w:val="hybridMultilevel"/>
    <w:tmpl w:val="F0F6C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8B065E"/>
    <w:multiLevelType w:val="hybridMultilevel"/>
    <w:tmpl w:val="0456BA30"/>
    <w:lvl w:ilvl="0" w:tplc="04090001">
      <w:start w:val="1"/>
      <w:numFmt w:val="bullet"/>
      <w:lvlText w:val=""/>
      <w:lvlJc w:val="left"/>
      <w:pPr>
        <w:tabs>
          <w:tab w:val="num" w:pos="720"/>
        </w:tabs>
        <w:ind w:left="720" w:hanging="360"/>
      </w:pPr>
      <w:rPr>
        <w:rFonts w:ascii="Symbol" w:hAnsi="Symbol" w:hint="default"/>
      </w:rPr>
    </w:lvl>
    <w:lvl w:ilvl="1" w:tplc="6F3024D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88"/>
    <w:rsid w:val="004675DC"/>
    <w:rsid w:val="0056274D"/>
    <w:rsid w:val="006C4488"/>
    <w:rsid w:val="00F0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4488"/>
    <w:pPr>
      <w:tabs>
        <w:tab w:val="center" w:pos="4320"/>
        <w:tab w:val="right" w:pos="8640"/>
      </w:tabs>
    </w:pPr>
  </w:style>
  <w:style w:type="character" w:customStyle="1" w:styleId="FooterChar">
    <w:name w:val="Footer Char"/>
    <w:basedOn w:val="DefaultParagraphFont"/>
    <w:link w:val="Footer"/>
    <w:rsid w:val="006C4488"/>
    <w:rPr>
      <w:rFonts w:ascii="Times New Roman" w:eastAsia="Times New Roman" w:hAnsi="Times New Roman" w:cs="Times New Roman"/>
      <w:sz w:val="24"/>
      <w:szCs w:val="24"/>
    </w:rPr>
  </w:style>
  <w:style w:type="paragraph" w:styleId="ListParagraph">
    <w:name w:val="List Paragraph"/>
    <w:basedOn w:val="Normal"/>
    <w:uiPriority w:val="34"/>
    <w:qFormat/>
    <w:rsid w:val="006C4488"/>
    <w:pPr>
      <w:ind w:left="720"/>
      <w:contextualSpacing/>
    </w:pPr>
  </w:style>
  <w:style w:type="paragraph" w:styleId="BalloonText">
    <w:name w:val="Balloon Text"/>
    <w:basedOn w:val="Normal"/>
    <w:link w:val="BalloonTextChar"/>
    <w:uiPriority w:val="99"/>
    <w:semiHidden/>
    <w:unhideWhenUsed/>
    <w:rsid w:val="006C4488"/>
    <w:rPr>
      <w:rFonts w:ascii="Tahoma" w:hAnsi="Tahoma" w:cs="Tahoma"/>
      <w:sz w:val="16"/>
      <w:szCs w:val="16"/>
    </w:rPr>
  </w:style>
  <w:style w:type="character" w:customStyle="1" w:styleId="BalloonTextChar">
    <w:name w:val="Balloon Text Char"/>
    <w:basedOn w:val="DefaultParagraphFont"/>
    <w:link w:val="BalloonText"/>
    <w:uiPriority w:val="99"/>
    <w:semiHidden/>
    <w:rsid w:val="006C44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4488"/>
    <w:pPr>
      <w:tabs>
        <w:tab w:val="center" w:pos="4320"/>
        <w:tab w:val="right" w:pos="8640"/>
      </w:tabs>
    </w:pPr>
  </w:style>
  <w:style w:type="character" w:customStyle="1" w:styleId="FooterChar">
    <w:name w:val="Footer Char"/>
    <w:basedOn w:val="DefaultParagraphFont"/>
    <w:link w:val="Footer"/>
    <w:rsid w:val="006C4488"/>
    <w:rPr>
      <w:rFonts w:ascii="Times New Roman" w:eastAsia="Times New Roman" w:hAnsi="Times New Roman" w:cs="Times New Roman"/>
      <w:sz w:val="24"/>
      <w:szCs w:val="24"/>
    </w:rPr>
  </w:style>
  <w:style w:type="paragraph" w:styleId="ListParagraph">
    <w:name w:val="List Paragraph"/>
    <w:basedOn w:val="Normal"/>
    <w:uiPriority w:val="34"/>
    <w:qFormat/>
    <w:rsid w:val="006C4488"/>
    <w:pPr>
      <w:ind w:left="720"/>
      <w:contextualSpacing/>
    </w:pPr>
  </w:style>
  <w:style w:type="paragraph" w:styleId="BalloonText">
    <w:name w:val="Balloon Text"/>
    <w:basedOn w:val="Normal"/>
    <w:link w:val="BalloonTextChar"/>
    <w:uiPriority w:val="99"/>
    <w:semiHidden/>
    <w:unhideWhenUsed/>
    <w:rsid w:val="006C4488"/>
    <w:rPr>
      <w:rFonts w:ascii="Tahoma" w:hAnsi="Tahoma" w:cs="Tahoma"/>
      <w:sz w:val="16"/>
      <w:szCs w:val="16"/>
    </w:rPr>
  </w:style>
  <w:style w:type="character" w:customStyle="1" w:styleId="BalloonTextChar">
    <w:name w:val="Balloon Text Char"/>
    <w:basedOn w:val="DefaultParagraphFont"/>
    <w:link w:val="BalloonText"/>
    <w:uiPriority w:val="99"/>
    <w:semiHidden/>
    <w:rsid w:val="006C44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D449247D</Template>
  <TotalTime>11</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TOD</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SCOTTOBRIEN</dc:creator>
  <cp:keywords/>
  <dc:description/>
  <cp:lastModifiedBy>SCOTTOBRIEN</cp:lastModifiedBy>
  <cp:revision>3</cp:revision>
  <dcterms:created xsi:type="dcterms:W3CDTF">2012-03-02T16:39:00Z</dcterms:created>
  <dcterms:modified xsi:type="dcterms:W3CDTF">2012-03-02T16:50:00Z</dcterms:modified>
</cp:coreProperties>
</file>