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B3A" w:rsidRPr="00061AA9" w:rsidRDefault="00700B3A" w:rsidP="00700B3A">
      <w:pPr>
        <w:jc w:val="center"/>
        <w:rPr>
          <w:rFonts w:asciiTheme="minorHAnsi" w:hAnsiTheme="minorHAnsi" w:cstheme="minorHAnsi"/>
          <w:b/>
        </w:rPr>
      </w:pPr>
      <w:r w:rsidRPr="00061AA9">
        <w:rPr>
          <w:rFonts w:asciiTheme="minorHAnsi" w:hAnsiTheme="minorHAnsi" w:cstheme="minorHAnsi"/>
          <w:b/>
          <w:noProof/>
        </w:rPr>
        <mc:AlternateContent>
          <mc:Choice Requires="wps">
            <w:drawing>
              <wp:anchor distT="0" distB="0" distL="114300" distR="114300" simplePos="0" relativeHeight="251659264" behindDoc="0" locked="0" layoutInCell="1" allowOverlap="1" wp14:anchorId="7A275F40" wp14:editId="537E16DB">
                <wp:simplePos x="0" y="0"/>
                <wp:positionH relativeFrom="column">
                  <wp:posOffset>4343400</wp:posOffset>
                </wp:positionH>
                <wp:positionV relativeFrom="paragraph">
                  <wp:posOffset>-228600</wp:posOffset>
                </wp:positionV>
                <wp:extent cx="1230630" cy="106553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065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C59" w:rsidRDefault="003C4C59" w:rsidP="00700B3A">
                            <w:r>
                              <w:rPr>
                                <w:noProof/>
                              </w:rPr>
                              <w:drawing>
                                <wp:inline distT="0" distB="0" distL="0" distR="0" wp14:anchorId="50B9FB12" wp14:editId="09E1C007">
                                  <wp:extent cx="1047750" cy="971550"/>
                                  <wp:effectExtent l="0" t="0" r="0" b="0"/>
                                  <wp:docPr id="1" name="Picture 1" descr="Dillon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llonLogo_4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971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2pt;margin-top:-18pt;width:96.9pt;height:83.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" stroked="f">
                <v:textbox style="mso-fit-shape-to-text:t">
                  <w:txbxContent>
                    <w:p w:rsidR="003C4C59" w:rsidRDefault="003C4C59" w:rsidP="00700B3A">
                      <w:r>
                        <w:rPr>
                          <w:noProof/>
                        </w:rPr>
                        <w:drawing>
                          <wp:inline distT="0" distB="0" distL="0" distR="0" wp14:anchorId="50B9FB12" wp14:editId="09E1C007">
                            <wp:extent cx="1047750" cy="971550"/>
                            <wp:effectExtent l="0" t="0" r="0" b="0"/>
                            <wp:docPr id="1" name="Picture 1" descr="Dillon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llonLogo_4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971550"/>
                                    </a:xfrm>
                                    <a:prstGeom prst="rect">
                                      <a:avLst/>
                                    </a:prstGeom>
                                    <a:noFill/>
                                    <a:ln>
                                      <a:noFill/>
                                    </a:ln>
                                  </pic:spPr>
                                </pic:pic>
                              </a:graphicData>
                            </a:graphic>
                          </wp:inline>
                        </w:drawing>
                      </w:r>
                    </w:p>
                  </w:txbxContent>
                </v:textbox>
              </v:shape>
            </w:pict>
          </mc:Fallback>
        </mc:AlternateContent>
      </w:r>
      <w:r w:rsidRPr="00061AA9">
        <w:rPr>
          <w:rFonts w:asciiTheme="minorHAnsi" w:hAnsiTheme="minorHAnsi" w:cstheme="minorHAnsi"/>
          <w:b/>
        </w:rPr>
        <w:t>AGENDA</w:t>
      </w:r>
    </w:p>
    <w:p w:rsidR="00700B3A" w:rsidRPr="00061AA9" w:rsidRDefault="00700B3A" w:rsidP="00700B3A">
      <w:pPr>
        <w:jc w:val="center"/>
        <w:rPr>
          <w:rFonts w:asciiTheme="minorHAnsi" w:hAnsiTheme="minorHAnsi" w:cstheme="minorHAnsi"/>
        </w:rPr>
      </w:pPr>
      <w:r w:rsidRPr="00061AA9">
        <w:rPr>
          <w:rFonts w:asciiTheme="minorHAnsi" w:hAnsiTheme="minorHAnsi" w:cstheme="minorHAnsi"/>
        </w:rPr>
        <w:t>Parks and Recreation Committee</w:t>
      </w:r>
    </w:p>
    <w:p w:rsidR="00700B3A" w:rsidRPr="00061AA9" w:rsidRDefault="00700B3A" w:rsidP="00700B3A">
      <w:pPr>
        <w:jc w:val="center"/>
        <w:rPr>
          <w:rFonts w:asciiTheme="minorHAnsi" w:hAnsiTheme="minorHAnsi" w:cstheme="minorHAnsi"/>
        </w:rPr>
      </w:pPr>
      <w:r w:rsidRPr="00061AA9">
        <w:rPr>
          <w:rFonts w:asciiTheme="minorHAnsi" w:hAnsiTheme="minorHAnsi" w:cstheme="minorHAnsi"/>
        </w:rPr>
        <w:t>Regular Meeting</w:t>
      </w:r>
    </w:p>
    <w:p w:rsidR="00700B3A" w:rsidRPr="00061AA9" w:rsidRDefault="00926553" w:rsidP="00700B3A">
      <w:pPr>
        <w:jc w:val="center"/>
        <w:rPr>
          <w:rFonts w:asciiTheme="minorHAnsi" w:hAnsiTheme="minorHAnsi" w:cstheme="minorHAnsi"/>
        </w:rPr>
      </w:pPr>
      <w:r>
        <w:rPr>
          <w:rFonts w:asciiTheme="minorHAnsi" w:hAnsiTheme="minorHAnsi" w:cstheme="minorHAnsi"/>
        </w:rPr>
        <w:t>May 7</w:t>
      </w:r>
      <w:r w:rsidR="00700B3A" w:rsidRPr="00061AA9">
        <w:rPr>
          <w:rFonts w:asciiTheme="minorHAnsi" w:hAnsiTheme="minorHAnsi" w:cstheme="minorHAnsi"/>
        </w:rPr>
        <w:t>, 2012 -5:30 PM</w:t>
      </w:r>
    </w:p>
    <w:p w:rsidR="00700B3A" w:rsidRPr="00061AA9" w:rsidRDefault="00700B3A" w:rsidP="00700B3A">
      <w:pPr>
        <w:rPr>
          <w:rFonts w:asciiTheme="minorHAnsi" w:hAnsiTheme="minorHAnsi" w:cstheme="minorHAnsi"/>
          <w:b/>
        </w:rPr>
      </w:pPr>
    </w:p>
    <w:p w:rsidR="00700B3A" w:rsidRPr="00061AA9" w:rsidRDefault="00700B3A" w:rsidP="00700B3A">
      <w:pPr>
        <w:rPr>
          <w:rFonts w:asciiTheme="minorHAnsi" w:hAnsiTheme="minorHAnsi" w:cstheme="minorHAnsi"/>
          <w:b/>
        </w:rPr>
      </w:pPr>
      <w:r w:rsidRPr="00061AA9">
        <w:rPr>
          <w:rFonts w:asciiTheme="minorHAnsi" w:hAnsiTheme="minorHAnsi" w:cstheme="minorHAnsi"/>
          <w:b/>
        </w:rPr>
        <w:t>Parks and Recreation Mission Statement</w:t>
      </w:r>
    </w:p>
    <w:p w:rsidR="00700B3A" w:rsidRPr="00061AA9" w:rsidRDefault="00700B3A" w:rsidP="00700B3A">
      <w:pPr>
        <w:rPr>
          <w:rFonts w:asciiTheme="minorHAnsi" w:hAnsiTheme="minorHAnsi" w:cstheme="minorHAnsi"/>
        </w:rPr>
      </w:pPr>
      <w:r w:rsidRPr="00061AA9">
        <w:rPr>
          <w:rFonts w:asciiTheme="minorHAnsi" w:hAnsiTheme="minorHAnsi" w:cstheme="minorHAnsi"/>
        </w:rPr>
        <w:t>The mission of the Parks and Recreation Committee is to protect, improve, and promote our parks and open space for present and future generations.  The various park amenities are an integral part of the Town.</w:t>
      </w:r>
    </w:p>
    <w:p w:rsidR="00700B3A" w:rsidRPr="00061AA9" w:rsidRDefault="00700B3A" w:rsidP="00700B3A">
      <w:pPr>
        <w:rPr>
          <w:rFonts w:asciiTheme="minorHAnsi" w:hAnsiTheme="minorHAnsi" w:cstheme="minorHAnsi"/>
        </w:rPr>
      </w:pPr>
    </w:p>
    <w:p w:rsidR="00700B3A" w:rsidRPr="00061AA9" w:rsidRDefault="00700B3A" w:rsidP="00926553">
      <w:pPr>
        <w:rPr>
          <w:rFonts w:asciiTheme="minorHAnsi" w:hAnsiTheme="minorHAnsi" w:cstheme="minorHAnsi"/>
          <w:i/>
        </w:rPr>
      </w:pPr>
      <w:r w:rsidRPr="00061AA9">
        <w:rPr>
          <w:rFonts w:asciiTheme="minorHAnsi" w:hAnsiTheme="minorHAnsi" w:cstheme="minorHAnsi"/>
          <w:b/>
        </w:rPr>
        <w:t>2012 Meeting Dates (Meeting from 5:30 to 6:30 at Town Hall)</w:t>
      </w:r>
      <w:r w:rsidRPr="00061AA9">
        <w:rPr>
          <w:rFonts w:asciiTheme="minorHAnsi" w:hAnsiTheme="minorHAnsi" w:cstheme="minorHAnsi"/>
        </w:rPr>
        <w:br/>
        <w:t>May 7</w:t>
      </w:r>
      <w:r w:rsidRPr="00061AA9">
        <w:rPr>
          <w:rFonts w:asciiTheme="minorHAnsi" w:hAnsiTheme="minorHAnsi" w:cstheme="minorHAnsi"/>
        </w:rPr>
        <w:br/>
        <w:t>June 4</w:t>
      </w:r>
      <w:r w:rsidRPr="00061AA9">
        <w:rPr>
          <w:rFonts w:asciiTheme="minorHAnsi" w:hAnsiTheme="minorHAnsi" w:cstheme="minorHAnsi"/>
          <w:i/>
        </w:rPr>
        <w:br/>
      </w:r>
      <w:r w:rsidRPr="00061AA9">
        <w:rPr>
          <w:rFonts w:asciiTheme="minorHAnsi" w:hAnsiTheme="minorHAnsi" w:cstheme="minorHAnsi"/>
        </w:rPr>
        <w:t>July 9</w:t>
      </w:r>
      <w:r w:rsidRPr="00061AA9">
        <w:rPr>
          <w:rFonts w:asciiTheme="minorHAnsi" w:hAnsiTheme="minorHAnsi" w:cstheme="minorHAnsi"/>
        </w:rPr>
        <w:br/>
        <w:t>August 6</w:t>
      </w:r>
      <w:r w:rsidRPr="00061AA9">
        <w:rPr>
          <w:rFonts w:asciiTheme="minorHAnsi" w:hAnsiTheme="minorHAnsi" w:cstheme="minorHAnsi"/>
        </w:rPr>
        <w:br/>
        <w:t>September 10</w:t>
      </w:r>
      <w:r w:rsidRPr="00061AA9">
        <w:rPr>
          <w:rFonts w:asciiTheme="minorHAnsi" w:hAnsiTheme="minorHAnsi" w:cstheme="minorHAnsi"/>
        </w:rPr>
        <w:br/>
        <w:t>October 1</w:t>
      </w:r>
      <w:r w:rsidRPr="00061AA9">
        <w:rPr>
          <w:rFonts w:asciiTheme="minorHAnsi" w:hAnsiTheme="minorHAnsi" w:cstheme="minorHAnsi"/>
        </w:rPr>
        <w:br/>
        <w:t>November 5</w:t>
      </w:r>
      <w:r w:rsidRPr="00061AA9">
        <w:rPr>
          <w:rFonts w:asciiTheme="minorHAnsi" w:hAnsiTheme="minorHAnsi" w:cstheme="minorHAnsi"/>
        </w:rPr>
        <w:br/>
        <w:t>December 3</w:t>
      </w:r>
    </w:p>
    <w:p w:rsidR="00700B3A" w:rsidRPr="00061AA9" w:rsidRDefault="00700B3A" w:rsidP="00700B3A">
      <w:pPr>
        <w:ind w:left="360"/>
        <w:rPr>
          <w:rFonts w:asciiTheme="minorHAnsi" w:hAnsiTheme="minorHAnsi" w:cstheme="minorHAnsi"/>
          <w:i/>
        </w:rPr>
      </w:pPr>
    </w:p>
    <w:p w:rsidR="00700B3A" w:rsidRPr="00061AA9" w:rsidRDefault="00700B3A" w:rsidP="00926553">
      <w:pPr>
        <w:rPr>
          <w:rFonts w:asciiTheme="minorHAnsi" w:hAnsiTheme="minorHAnsi" w:cstheme="minorHAnsi"/>
        </w:rPr>
      </w:pPr>
      <w:r w:rsidRPr="00061AA9">
        <w:rPr>
          <w:rFonts w:asciiTheme="minorHAnsi" w:hAnsiTheme="minorHAnsi" w:cstheme="minorHAnsi"/>
          <w:b/>
        </w:rPr>
        <w:t>PRAC Reports to Council – Quarterly</w:t>
      </w:r>
      <w:r w:rsidRPr="00061AA9">
        <w:rPr>
          <w:rFonts w:asciiTheme="minorHAnsi" w:hAnsiTheme="minorHAnsi" w:cstheme="minorHAnsi"/>
        </w:rPr>
        <w:br/>
      </w:r>
      <w:r w:rsidR="00926553">
        <w:rPr>
          <w:rFonts w:asciiTheme="minorHAnsi" w:hAnsiTheme="minorHAnsi" w:cstheme="minorHAnsi"/>
        </w:rPr>
        <w:t>June</w:t>
      </w:r>
      <w:r w:rsidRPr="00061AA9">
        <w:rPr>
          <w:rFonts w:asciiTheme="minorHAnsi" w:hAnsiTheme="minorHAnsi" w:cstheme="minorHAnsi"/>
        </w:rPr>
        <w:t xml:space="preserve"> 2012 –confirm date and presenting member</w:t>
      </w:r>
      <w:r w:rsidRPr="00061AA9">
        <w:rPr>
          <w:rFonts w:asciiTheme="minorHAnsi" w:hAnsiTheme="minorHAnsi" w:cstheme="minorHAnsi"/>
        </w:rPr>
        <w:br/>
        <w:t>August (TBD</w:t>
      </w:r>
      <w:proofErr w:type="gramStart"/>
      <w:r w:rsidRPr="00061AA9">
        <w:rPr>
          <w:rFonts w:asciiTheme="minorHAnsi" w:hAnsiTheme="minorHAnsi" w:cstheme="minorHAnsi"/>
        </w:rPr>
        <w:t>)</w:t>
      </w:r>
      <w:proofErr w:type="gramEnd"/>
      <w:r w:rsidRPr="00061AA9">
        <w:rPr>
          <w:rFonts w:asciiTheme="minorHAnsi" w:hAnsiTheme="minorHAnsi" w:cstheme="minorHAnsi"/>
        </w:rPr>
        <w:br/>
        <w:t>November (TBD)</w:t>
      </w:r>
    </w:p>
    <w:p w:rsidR="00926553" w:rsidRDefault="00926553" w:rsidP="00926553">
      <w:pPr>
        <w:rPr>
          <w:rFonts w:asciiTheme="minorHAnsi" w:hAnsiTheme="minorHAnsi" w:cstheme="minorHAnsi"/>
        </w:rPr>
      </w:pPr>
    </w:p>
    <w:p w:rsidR="00926553" w:rsidRPr="00926553" w:rsidRDefault="00700B3A" w:rsidP="00926553">
      <w:pPr>
        <w:rPr>
          <w:rFonts w:asciiTheme="minorHAnsi" w:hAnsiTheme="minorHAnsi" w:cstheme="minorHAnsi"/>
          <w:b/>
        </w:rPr>
      </w:pPr>
      <w:r w:rsidRPr="00926553">
        <w:rPr>
          <w:rFonts w:asciiTheme="minorHAnsi" w:hAnsiTheme="minorHAnsi" w:cstheme="minorHAnsi"/>
          <w:b/>
        </w:rPr>
        <w:t>Old Business</w:t>
      </w:r>
    </w:p>
    <w:p w:rsidR="00926553" w:rsidRPr="00926553" w:rsidRDefault="00926553" w:rsidP="00926553">
      <w:pPr>
        <w:rPr>
          <w:rFonts w:asciiTheme="minorHAnsi" w:hAnsiTheme="minorHAnsi" w:cstheme="minorHAnsi"/>
        </w:rPr>
      </w:pPr>
      <w:r w:rsidRPr="00926553">
        <w:rPr>
          <w:rFonts w:asciiTheme="minorHAnsi" w:hAnsiTheme="minorHAnsi" w:cstheme="minorHAnsi"/>
        </w:rPr>
        <w:t>Committee discussion with new Town Manager -Joe Wray</w:t>
      </w:r>
    </w:p>
    <w:p w:rsidR="00926553" w:rsidRPr="00926553" w:rsidRDefault="00926553" w:rsidP="00926553">
      <w:pPr>
        <w:rPr>
          <w:rFonts w:asciiTheme="minorHAnsi" w:hAnsiTheme="minorHAnsi" w:cstheme="minorHAnsi"/>
        </w:rPr>
      </w:pPr>
      <w:r w:rsidRPr="00926553">
        <w:rPr>
          <w:rFonts w:asciiTheme="minorHAnsi" w:hAnsiTheme="minorHAnsi" w:cstheme="minorHAnsi"/>
        </w:rPr>
        <w:t>Comments on revised Work Plan</w:t>
      </w:r>
    </w:p>
    <w:p w:rsidR="00926553" w:rsidRPr="00926553" w:rsidRDefault="00926553" w:rsidP="00926553">
      <w:pPr>
        <w:rPr>
          <w:rFonts w:asciiTheme="minorHAnsi" w:hAnsiTheme="minorHAnsi" w:cstheme="minorHAnsi"/>
        </w:rPr>
      </w:pPr>
      <w:r w:rsidRPr="00926553">
        <w:rPr>
          <w:rFonts w:asciiTheme="minorHAnsi" w:hAnsiTheme="minorHAnsi" w:cstheme="minorHAnsi"/>
        </w:rPr>
        <w:t>Town Park improvement discussion –shelters and shed</w:t>
      </w:r>
    </w:p>
    <w:p w:rsidR="00926553" w:rsidRPr="00926553" w:rsidRDefault="00926553" w:rsidP="00926553">
      <w:pPr>
        <w:rPr>
          <w:rFonts w:asciiTheme="minorHAnsi" w:hAnsiTheme="minorHAnsi" w:cstheme="minorHAnsi"/>
        </w:rPr>
      </w:pPr>
      <w:r w:rsidRPr="00926553">
        <w:rPr>
          <w:rFonts w:asciiTheme="minorHAnsi" w:hAnsiTheme="minorHAnsi" w:cstheme="minorHAnsi"/>
        </w:rPr>
        <w:t>Sample RFP discussion –Marina Park Pavilion</w:t>
      </w:r>
    </w:p>
    <w:p w:rsidR="00926553" w:rsidRPr="00926553" w:rsidRDefault="00926553" w:rsidP="00926553">
      <w:pPr>
        <w:rPr>
          <w:rFonts w:asciiTheme="minorHAnsi" w:hAnsiTheme="minorHAnsi" w:cstheme="minorHAnsi"/>
        </w:rPr>
      </w:pPr>
      <w:r w:rsidRPr="00926553">
        <w:rPr>
          <w:rFonts w:asciiTheme="minorHAnsi" w:hAnsiTheme="minorHAnsi" w:cstheme="minorHAnsi"/>
        </w:rPr>
        <w:t>Master Sign Plan update</w:t>
      </w:r>
    </w:p>
    <w:p w:rsidR="00700B3A" w:rsidRPr="00926553" w:rsidRDefault="00700B3A" w:rsidP="00926553">
      <w:pPr>
        <w:rPr>
          <w:rFonts w:asciiTheme="minorHAnsi" w:hAnsiTheme="minorHAnsi" w:cstheme="minorHAnsi"/>
          <w:b/>
        </w:rPr>
      </w:pPr>
    </w:p>
    <w:p w:rsidR="00700B3A" w:rsidRPr="00061AA9" w:rsidRDefault="00700B3A" w:rsidP="00926553">
      <w:pPr>
        <w:rPr>
          <w:rFonts w:asciiTheme="minorHAnsi" w:hAnsiTheme="minorHAnsi" w:cstheme="minorHAnsi"/>
          <w:b/>
        </w:rPr>
      </w:pPr>
      <w:r w:rsidRPr="00061AA9">
        <w:rPr>
          <w:rFonts w:asciiTheme="minorHAnsi" w:hAnsiTheme="minorHAnsi" w:cstheme="minorHAnsi"/>
          <w:b/>
        </w:rPr>
        <w:t>New Business</w:t>
      </w:r>
    </w:p>
    <w:p w:rsidR="00926553" w:rsidRDefault="00926553" w:rsidP="00926553">
      <w:pPr>
        <w:rPr>
          <w:rFonts w:asciiTheme="minorHAnsi" w:hAnsiTheme="minorHAnsi" w:cstheme="minorHAnsi"/>
        </w:rPr>
      </w:pPr>
      <w:proofErr w:type="gramStart"/>
      <w:r w:rsidRPr="00926553">
        <w:rPr>
          <w:rFonts w:asciiTheme="minorHAnsi" w:hAnsiTheme="minorHAnsi" w:cstheme="minorHAnsi"/>
        </w:rPr>
        <w:t>Notes from March 5, 2012 meeting.</w:t>
      </w:r>
      <w:proofErr w:type="gramEnd"/>
    </w:p>
    <w:p w:rsidR="00431F1E" w:rsidRDefault="00926553">
      <w:pPr>
        <w:rPr>
          <w:rFonts w:asciiTheme="minorHAnsi" w:hAnsiTheme="minorHAnsi" w:cstheme="minorHAnsi"/>
        </w:rPr>
      </w:pPr>
      <w:r>
        <w:rPr>
          <w:rFonts w:asciiTheme="minorHAnsi" w:hAnsiTheme="minorHAnsi" w:cstheme="minorHAnsi"/>
        </w:rPr>
        <w:t>Discussion of open position on committee</w:t>
      </w:r>
    </w:p>
    <w:p w:rsidR="003C4C59" w:rsidRPr="00926553" w:rsidRDefault="003C4C59" w:rsidP="003C4C59">
      <w:pPr>
        <w:rPr>
          <w:rFonts w:asciiTheme="minorHAnsi" w:hAnsiTheme="minorHAnsi" w:cstheme="minorHAnsi"/>
          <w:b/>
        </w:rPr>
      </w:pPr>
      <w:r>
        <w:rPr>
          <w:rFonts w:asciiTheme="minorHAnsi" w:hAnsiTheme="minorHAnsi" w:cstheme="minorHAnsi"/>
        </w:rPr>
        <w:t>Marina Park improvements update</w:t>
      </w:r>
    </w:p>
    <w:p w:rsidR="00926553" w:rsidRDefault="00926553">
      <w:pPr>
        <w:rPr>
          <w:rFonts w:asciiTheme="minorHAnsi" w:hAnsiTheme="minorHAnsi" w:cstheme="minorHAnsi"/>
        </w:rPr>
      </w:pPr>
      <w:r>
        <w:rPr>
          <w:rFonts w:asciiTheme="minorHAnsi" w:hAnsiTheme="minorHAnsi" w:cstheme="minorHAnsi"/>
        </w:rPr>
        <w:t>Final approval of Town Park shelter locations</w:t>
      </w:r>
    </w:p>
    <w:p w:rsidR="00926553" w:rsidRDefault="00926553">
      <w:pPr>
        <w:rPr>
          <w:rFonts w:asciiTheme="minorHAnsi" w:hAnsiTheme="minorHAnsi" w:cstheme="minorHAnsi"/>
        </w:rPr>
      </w:pPr>
      <w:r>
        <w:rPr>
          <w:rFonts w:asciiTheme="minorHAnsi" w:hAnsiTheme="minorHAnsi" w:cstheme="minorHAnsi"/>
        </w:rPr>
        <w:t>Review of landscaping options for Bocce Courts</w:t>
      </w:r>
    </w:p>
    <w:p w:rsidR="003C4C59" w:rsidRDefault="003C4C59">
      <w:pPr>
        <w:rPr>
          <w:rFonts w:asciiTheme="minorHAnsi" w:hAnsiTheme="minorHAnsi" w:cstheme="minorHAnsi"/>
        </w:rPr>
      </w:pPr>
      <w:r>
        <w:rPr>
          <w:rFonts w:asciiTheme="minorHAnsi" w:hAnsiTheme="minorHAnsi" w:cstheme="minorHAnsi"/>
        </w:rPr>
        <w:t>Bocce Court surfacing options</w:t>
      </w:r>
    </w:p>
    <w:p w:rsidR="003C4C59" w:rsidRDefault="003C4C59">
      <w:pPr>
        <w:rPr>
          <w:rFonts w:asciiTheme="minorHAnsi" w:hAnsiTheme="minorHAnsi" w:cstheme="minorHAnsi"/>
        </w:rPr>
      </w:pPr>
      <w:r>
        <w:rPr>
          <w:rFonts w:asciiTheme="minorHAnsi" w:hAnsiTheme="minorHAnsi" w:cstheme="minorHAnsi"/>
        </w:rPr>
        <w:t>Bocce Court canopy/shade options</w:t>
      </w:r>
    </w:p>
    <w:p w:rsidR="003C4C59" w:rsidRDefault="003C4C59">
      <w:pPr>
        <w:rPr>
          <w:rFonts w:asciiTheme="minorHAnsi" w:hAnsiTheme="minorHAnsi" w:cstheme="minorHAnsi"/>
        </w:rPr>
      </w:pPr>
      <w:r>
        <w:rPr>
          <w:rFonts w:asciiTheme="minorHAnsi" w:hAnsiTheme="minorHAnsi" w:cstheme="minorHAnsi"/>
        </w:rPr>
        <w:t>Donation Paver project update</w:t>
      </w:r>
    </w:p>
    <w:p w:rsidR="001B06BF" w:rsidRPr="00926553" w:rsidRDefault="001B6AB5">
      <w:pPr>
        <w:rPr>
          <w:rFonts w:asciiTheme="minorHAnsi" w:hAnsiTheme="minorHAnsi" w:cstheme="minorHAnsi"/>
        </w:rPr>
      </w:pPr>
      <w:r>
        <w:rPr>
          <w:rFonts w:asciiTheme="minorHAnsi" w:hAnsiTheme="minorHAnsi" w:cstheme="minorHAnsi"/>
        </w:rPr>
        <w:t>Farmer’s Market Event Site Discussion</w:t>
      </w:r>
    </w:p>
    <w:p w:rsidR="00926553" w:rsidRPr="00926553" w:rsidRDefault="00926553">
      <w:pPr>
        <w:rPr>
          <w:rFonts w:asciiTheme="minorHAnsi" w:hAnsiTheme="minorHAnsi" w:cstheme="minorHAnsi"/>
        </w:rPr>
      </w:pPr>
      <w:r w:rsidRPr="00926553">
        <w:rPr>
          <w:rFonts w:asciiTheme="minorHAnsi" w:hAnsiTheme="minorHAnsi" w:cstheme="minorHAnsi"/>
        </w:rPr>
        <w:t>Future Agenda Items</w:t>
      </w:r>
      <w:bookmarkStart w:id="0" w:name="_GoBack"/>
      <w:bookmarkEnd w:id="0"/>
    </w:p>
    <w:sectPr w:rsidR="00926553" w:rsidRPr="00926553" w:rsidSect="00926553">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B6AB5">
      <w:r>
        <w:separator/>
      </w:r>
    </w:p>
  </w:endnote>
  <w:endnote w:type="continuationSeparator" w:id="0">
    <w:p w:rsidR="00000000" w:rsidRDefault="001B6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C59" w:rsidRPr="009B3C6D" w:rsidRDefault="003C4C59" w:rsidP="00926553">
    <w:pPr>
      <w:pStyle w:val="Footer"/>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B6AB5">
      <w:r>
        <w:separator/>
      </w:r>
    </w:p>
  </w:footnote>
  <w:footnote w:type="continuationSeparator" w:id="0">
    <w:p w:rsidR="00000000" w:rsidRDefault="001B6A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E919AE"/>
    <w:multiLevelType w:val="hybridMultilevel"/>
    <w:tmpl w:val="C6183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A8B065E"/>
    <w:multiLevelType w:val="hybridMultilevel"/>
    <w:tmpl w:val="E54657BA"/>
    <w:lvl w:ilvl="0" w:tplc="04090001">
      <w:start w:val="1"/>
      <w:numFmt w:val="bullet"/>
      <w:lvlText w:val=""/>
      <w:lvlJc w:val="left"/>
      <w:pPr>
        <w:tabs>
          <w:tab w:val="num" w:pos="1440"/>
        </w:tabs>
        <w:ind w:left="1440" w:hanging="360"/>
      </w:pPr>
      <w:rPr>
        <w:rFonts w:ascii="Symbol" w:hAnsi="Symbol" w:hint="default"/>
      </w:rPr>
    </w:lvl>
    <w:lvl w:ilvl="1" w:tplc="6F3024DC">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7FB45DEB"/>
    <w:multiLevelType w:val="hybridMultilevel"/>
    <w:tmpl w:val="94B0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B3A"/>
    <w:rsid w:val="001B06BF"/>
    <w:rsid w:val="001B6AB5"/>
    <w:rsid w:val="003C4C59"/>
    <w:rsid w:val="00431F1E"/>
    <w:rsid w:val="00700B3A"/>
    <w:rsid w:val="00926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B3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00B3A"/>
    <w:pPr>
      <w:tabs>
        <w:tab w:val="center" w:pos="4320"/>
        <w:tab w:val="right" w:pos="8640"/>
      </w:tabs>
    </w:pPr>
  </w:style>
  <w:style w:type="character" w:customStyle="1" w:styleId="FooterChar">
    <w:name w:val="Footer Char"/>
    <w:basedOn w:val="DefaultParagraphFont"/>
    <w:link w:val="Footer"/>
    <w:rsid w:val="00700B3A"/>
    <w:rPr>
      <w:rFonts w:ascii="Times New Roman" w:eastAsia="Times New Roman" w:hAnsi="Times New Roman" w:cs="Times New Roman"/>
      <w:sz w:val="24"/>
      <w:szCs w:val="24"/>
    </w:rPr>
  </w:style>
  <w:style w:type="paragraph" w:styleId="ListParagraph">
    <w:name w:val="List Paragraph"/>
    <w:basedOn w:val="Normal"/>
    <w:uiPriority w:val="34"/>
    <w:qFormat/>
    <w:rsid w:val="00700B3A"/>
    <w:pPr>
      <w:ind w:left="720"/>
      <w:contextualSpacing/>
    </w:pPr>
  </w:style>
  <w:style w:type="paragraph" w:styleId="BalloonText">
    <w:name w:val="Balloon Text"/>
    <w:basedOn w:val="Normal"/>
    <w:link w:val="BalloonTextChar"/>
    <w:uiPriority w:val="99"/>
    <w:semiHidden/>
    <w:unhideWhenUsed/>
    <w:rsid w:val="00700B3A"/>
    <w:rPr>
      <w:rFonts w:ascii="Tahoma" w:hAnsi="Tahoma" w:cs="Tahoma"/>
      <w:sz w:val="16"/>
      <w:szCs w:val="16"/>
    </w:rPr>
  </w:style>
  <w:style w:type="character" w:customStyle="1" w:styleId="BalloonTextChar">
    <w:name w:val="Balloon Text Char"/>
    <w:basedOn w:val="DefaultParagraphFont"/>
    <w:link w:val="BalloonText"/>
    <w:uiPriority w:val="99"/>
    <w:semiHidden/>
    <w:rsid w:val="00700B3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B3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00B3A"/>
    <w:pPr>
      <w:tabs>
        <w:tab w:val="center" w:pos="4320"/>
        <w:tab w:val="right" w:pos="8640"/>
      </w:tabs>
    </w:pPr>
  </w:style>
  <w:style w:type="character" w:customStyle="1" w:styleId="FooterChar">
    <w:name w:val="Footer Char"/>
    <w:basedOn w:val="DefaultParagraphFont"/>
    <w:link w:val="Footer"/>
    <w:rsid w:val="00700B3A"/>
    <w:rPr>
      <w:rFonts w:ascii="Times New Roman" w:eastAsia="Times New Roman" w:hAnsi="Times New Roman" w:cs="Times New Roman"/>
      <w:sz w:val="24"/>
      <w:szCs w:val="24"/>
    </w:rPr>
  </w:style>
  <w:style w:type="paragraph" w:styleId="ListParagraph">
    <w:name w:val="List Paragraph"/>
    <w:basedOn w:val="Normal"/>
    <w:uiPriority w:val="34"/>
    <w:qFormat/>
    <w:rsid w:val="00700B3A"/>
    <w:pPr>
      <w:ind w:left="720"/>
      <w:contextualSpacing/>
    </w:pPr>
  </w:style>
  <w:style w:type="paragraph" w:styleId="BalloonText">
    <w:name w:val="Balloon Text"/>
    <w:basedOn w:val="Normal"/>
    <w:link w:val="BalloonTextChar"/>
    <w:uiPriority w:val="99"/>
    <w:semiHidden/>
    <w:unhideWhenUsed/>
    <w:rsid w:val="00700B3A"/>
    <w:rPr>
      <w:rFonts w:ascii="Tahoma" w:hAnsi="Tahoma" w:cs="Tahoma"/>
      <w:sz w:val="16"/>
      <w:szCs w:val="16"/>
    </w:rPr>
  </w:style>
  <w:style w:type="character" w:customStyle="1" w:styleId="BalloonTextChar">
    <w:name w:val="Balloon Text Char"/>
    <w:basedOn w:val="DefaultParagraphFont"/>
    <w:link w:val="BalloonText"/>
    <w:uiPriority w:val="99"/>
    <w:semiHidden/>
    <w:rsid w:val="00700B3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415B741F</Template>
  <TotalTime>81</TotalTime>
  <Pages>1</Pages>
  <Words>172</Words>
  <Characters>981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TOD</Company>
  <LinksUpToDate>false</LinksUpToDate>
  <CharactersWithSpaces>1151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SCOTTOBRIEN</dc:creator>
  <cp:keywords/>
  <dc:description/>
  <cp:lastModifiedBy>SCOTTOBRIEN</cp:lastModifiedBy>
  <cp:revision>3</cp:revision>
  <dcterms:created xsi:type="dcterms:W3CDTF">2012-05-04T19:29:00Z</dcterms:created>
  <dcterms:modified xsi:type="dcterms:W3CDTF">2012-05-04T20:53:00Z</dcterms:modified>
</cp:coreProperties>
</file>